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1"/>
        <w:jc w:val="center"/>
        <w:rPr>
          <w:rFonts w:hint="eastAsia" w:ascii="宋体" w:hAnsi="宋体" w:eastAsia="宋体" w:cs="宋体"/>
          <w:color w:val="auto"/>
          <w:sz w:val="48"/>
          <w:szCs w:val="48"/>
          <w:lang w:val="zh-CN"/>
        </w:rPr>
      </w:pPr>
      <w:r>
        <w:rPr>
          <w:rFonts w:hint="eastAsia" w:ascii="宋体" w:hAnsi="宋体" w:eastAsia="宋体" w:cs="宋体"/>
          <w:color w:val="auto"/>
          <w:sz w:val="48"/>
          <w:szCs w:val="48"/>
          <w:lang w:val="zh-CN"/>
        </w:rPr>
        <w:t>目录</w:t>
      </w:r>
    </w:p>
    <w:p>
      <w:pPr>
        <w:rPr>
          <w:rFonts w:hint="eastAsia" w:ascii="宋体" w:hAnsi="宋体" w:cs="宋体"/>
          <w:sz w:val="48"/>
          <w:szCs w:val="48"/>
          <w:lang w:val="zh-CN"/>
        </w:rPr>
      </w:pPr>
    </w:p>
    <w:p>
      <w:pPr>
        <w:rPr>
          <w:rFonts w:hint="eastAsia" w:ascii="宋体" w:hAnsi="宋体" w:cs="宋体"/>
          <w:sz w:val="48"/>
          <w:szCs w:val="48"/>
          <w:lang w:val="zh-CN"/>
        </w:rPr>
      </w:pPr>
      <w:bookmarkStart w:id="57" w:name="_GoBack"/>
      <w:bookmarkEnd w:id="57"/>
    </w:p>
    <w:p>
      <w:pPr>
        <w:pStyle w:val="8"/>
        <w:tabs>
          <w:tab w:val="right" w:leader="dot" w:pos="9062"/>
        </w:tabs>
        <w:rPr>
          <w:rFonts w:ascii="宋体" w:hAnsi="宋体"/>
          <w:kern w:val="2"/>
          <w:sz w:val="28"/>
          <w:szCs w:val="28"/>
          <w:lang w:eastAsia="zh-CN"/>
        </w:rPr>
      </w:pPr>
      <w:r>
        <w:rPr>
          <w:rStyle w:val="14"/>
          <w:rFonts w:hint="eastAsia"/>
          <w:bCs/>
        </w:rPr>
        <w:fldChar w:fldCharType="begin"/>
      </w:r>
      <w:r>
        <w:rPr>
          <w:rStyle w:val="14"/>
          <w:rFonts w:hint="eastAsia"/>
          <w:bCs/>
        </w:rPr>
        <w:instrText xml:space="preserve"> TOC \o "1-3" \h \z \u </w:instrText>
      </w:r>
      <w:r>
        <w:rPr>
          <w:rStyle w:val="14"/>
          <w:rFonts w:hint="eastAsia"/>
          <w:bCs/>
        </w:rPr>
        <w:fldChar w:fldCharType="separate"/>
      </w:r>
      <w:r>
        <w:rPr>
          <w:rStyle w:val="14"/>
          <w:rFonts w:ascii="宋体" w:hAnsi="宋体"/>
          <w:sz w:val="28"/>
          <w:szCs w:val="28"/>
        </w:rPr>
        <w:fldChar w:fldCharType="begin"/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instrText xml:space="preserve">HYPERLINK \l "_Toc135566097"</w:instrText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Style w:val="14"/>
          <w:rFonts w:ascii="宋体" w:hAnsi="宋体"/>
          <w:sz w:val="28"/>
          <w:szCs w:val="28"/>
        </w:rPr>
        <w:fldChar w:fldCharType="separate"/>
      </w:r>
      <w:r>
        <w:rPr>
          <w:rStyle w:val="14"/>
          <w:rFonts w:ascii="宋体" w:hAnsi="宋体" w:cs="黑体"/>
          <w:bCs/>
          <w:sz w:val="28"/>
          <w:szCs w:val="28"/>
        </w:rPr>
        <w:t>国际经济与贸易专业</w:t>
      </w:r>
      <w:r>
        <w:rPr>
          <w:rStyle w:val="14"/>
          <w:rFonts w:ascii="宋体" w:hAnsi="宋体" w:cs="黑体"/>
          <w:bCs/>
          <w:sz w:val="28"/>
          <w:szCs w:val="28"/>
          <w:lang w:eastAsia="zh-CN"/>
        </w:rPr>
        <w:t>课程归属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PAGEREF _Toc135566097 \h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fldChar w:fldCharType="end"/>
      </w:r>
      <w:r>
        <w:rPr>
          <w:rStyle w:val="14"/>
          <w:rFonts w:ascii="宋体" w:hAnsi="宋体"/>
          <w:sz w:val="28"/>
          <w:szCs w:val="28"/>
        </w:rPr>
        <w:fldChar w:fldCharType="end"/>
      </w:r>
    </w:p>
    <w:p>
      <w:pPr>
        <w:pStyle w:val="8"/>
        <w:tabs>
          <w:tab w:val="right" w:leader="dot" w:pos="9062"/>
        </w:tabs>
        <w:rPr>
          <w:rFonts w:ascii="宋体" w:hAnsi="宋体"/>
          <w:kern w:val="2"/>
          <w:sz w:val="28"/>
          <w:szCs w:val="28"/>
          <w:lang w:eastAsia="zh-CN"/>
        </w:rPr>
      </w:pPr>
      <w:r>
        <w:rPr>
          <w:rStyle w:val="14"/>
          <w:rFonts w:ascii="宋体" w:hAnsi="宋体"/>
          <w:sz w:val="28"/>
          <w:szCs w:val="28"/>
        </w:rPr>
        <w:fldChar w:fldCharType="begin"/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instrText xml:space="preserve">HYPERLINK \l "_Toc135566098"</w:instrText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Style w:val="14"/>
          <w:rFonts w:ascii="宋体" w:hAnsi="宋体"/>
          <w:sz w:val="28"/>
          <w:szCs w:val="28"/>
        </w:rPr>
        <w:fldChar w:fldCharType="separate"/>
      </w:r>
      <w:r>
        <w:rPr>
          <w:rStyle w:val="14"/>
          <w:rFonts w:ascii="宋体" w:hAnsi="宋体" w:cs="黑体"/>
          <w:bCs/>
          <w:sz w:val="28"/>
          <w:szCs w:val="28"/>
        </w:rPr>
        <w:t>会计学专业</w:t>
      </w:r>
      <w:r>
        <w:rPr>
          <w:rStyle w:val="14"/>
          <w:rFonts w:ascii="宋体" w:hAnsi="宋体" w:cs="黑体"/>
          <w:bCs/>
          <w:sz w:val="28"/>
          <w:szCs w:val="28"/>
          <w:lang w:eastAsia="zh-CN"/>
        </w:rPr>
        <w:t>课程归属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PAGEREF _Toc135566098 \h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/>
          <w:sz w:val="28"/>
          <w:szCs w:val="28"/>
        </w:rPr>
        <w:fldChar w:fldCharType="end"/>
      </w:r>
      <w:r>
        <w:rPr>
          <w:rStyle w:val="14"/>
          <w:rFonts w:ascii="宋体" w:hAnsi="宋体"/>
          <w:sz w:val="28"/>
          <w:szCs w:val="28"/>
        </w:rPr>
        <w:fldChar w:fldCharType="end"/>
      </w:r>
    </w:p>
    <w:p>
      <w:pPr>
        <w:pStyle w:val="8"/>
        <w:tabs>
          <w:tab w:val="right" w:leader="dot" w:pos="9062"/>
        </w:tabs>
        <w:rPr>
          <w:rFonts w:ascii="宋体" w:hAnsi="宋体"/>
          <w:kern w:val="2"/>
          <w:sz w:val="28"/>
          <w:szCs w:val="28"/>
          <w:lang w:eastAsia="zh-CN"/>
        </w:rPr>
      </w:pPr>
      <w:r>
        <w:rPr>
          <w:rStyle w:val="14"/>
          <w:rFonts w:ascii="宋体" w:hAnsi="宋体"/>
          <w:sz w:val="28"/>
          <w:szCs w:val="28"/>
        </w:rPr>
        <w:fldChar w:fldCharType="begin"/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instrText xml:space="preserve">HYPERLINK \l "_Toc135566099"</w:instrText>
      </w:r>
      <w:r>
        <w:rPr>
          <w:rStyle w:val="14"/>
          <w:rFonts w:ascii="宋体" w:hAnsi="宋体"/>
          <w:sz w:val="28"/>
          <w:szCs w:val="28"/>
        </w:rPr>
        <w:instrText xml:space="preserve"> </w:instrText>
      </w:r>
      <w:r>
        <w:rPr>
          <w:rStyle w:val="14"/>
          <w:rFonts w:ascii="宋体" w:hAnsi="宋体"/>
          <w:sz w:val="28"/>
          <w:szCs w:val="28"/>
        </w:rPr>
        <w:fldChar w:fldCharType="separate"/>
      </w:r>
      <w:r>
        <w:rPr>
          <w:rStyle w:val="14"/>
          <w:rFonts w:ascii="宋体" w:hAnsi="宋体" w:cs="黑体"/>
          <w:sz w:val="28"/>
          <w:szCs w:val="28"/>
          <w:lang w:eastAsia="zh-CN"/>
        </w:rPr>
        <w:t>财务管理专业课程归属</w:t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PAGEREF _Toc135566099 \h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t>13</w:t>
      </w:r>
      <w:r>
        <w:rPr>
          <w:rFonts w:ascii="宋体" w:hAnsi="宋体"/>
          <w:sz w:val="28"/>
          <w:szCs w:val="28"/>
        </w:rPr>
        <w:fldChar w:fldCharType="end"/>
      </w:r>
      <w:r>
        <w:rPr>
          <w:rStyle w:val="14"/>
          <w:rFonts w:ascii="宋体" w:hAnsi="宋体"/>
          <w:sz w:val="28"/>
          <w:szCs w:val="28"/>
        </w:rPr>
        <w:fldChar w:fldCharType="end"/>
      </w:r>
    </w:p>
    <w:p>
      <w:pPr>
        <w:pStyle w:val="8"/>
        <w:tabs>
          <w:tab w:val="right" w:leader="dot" w:pos="9062"/>
        </w:tabs>
        <w:rPr>
          <w:rStyle w:val="14"/>
          <w:rFonts w:hint="eastAsia" w:ascii="宋体" w:hAnsi="宋体" w:cs="宋体"/>
          <w:bCs/>
          <w:sz w:val="30"/>
          <w:szCs w:val="30"/>
        </w:rPr>
        <w:sectPr>
          <w:headerReference r:id="rId5" w:type="first"/>
          <w:headerReference r:id="rId3" w:type="default"/>
          <w:headerReference r:id="rId4" w:type="even"/>
          <w:footerReference r:id="rId6" w:type="even"/>
          <w:footnotePr>
            <w:pos w:val="beneathText"/>
          </w:footnotePr>
          <w:pgSz w:w="11906" w:h="16838"/>
          <w:pgMar w:top="1474" w:right="1417" w:bottom="1474" w:left="1417" w:header="850" w:footer="964" w:gutter="0"/>
          <w:pgNumType w:start="0"/>
          <w:cols w:space="720" w:num="1"/>
          <w:docGrid w:type="linesAndChars" w:linePitch="315" w:charSpace="200"/>
        </w:sectPr>
      </w:pPr>
      <w:r>
        <w:rPr>
          <w:rStyle w:val="14"/>
          <w:rFonts w:hint="eastAsia"/>
        </w:rPr>
        <w:fldChar w:fldCharType="end"/>
      </w:r>
    </w:p>
    <w:p>
      <w:pPr>
        <w:rPr>
          <w:rFonts w:hint="eastAsia"/>
          <w:color w:val="000000"/>
          <w:sz w:val="36"/>
          <w:szCs w:val="36"/>
          <w:lang w:eastAsia="zh-CN"/>
        </w:rPr>
      </w:pPr>
    </w:p>
    <w:p>
      <w:pPr>
        <w:overflowPunct w:val="0"/>
        <w:spacing w:line="346" w:lineRule="auto"/>
        <w:jc w:val="center"/>
        <w:outlineLvl w:val="0"/>
        <w:rPr>
          <w:rFonts w:hint="eastAsia" w:ascii="黑体" w:hAnsi="黑体" w:eastAsia="黑体" w:cs="黑体"/>
          <w:bCs/>
          <w:color w:val="000000"/>
          <w:sz w:val="44"/>
          <w:szCs w:val="44"/>
        </w:rPr>
      </w:pPr>
      <w:bookmarkStart w:id="0" w:name="_Toc477250734"/>
      <w:bookmarkStart w:id="1" w:name="_Toc11829"/>
      <w:bookmarkStart w:id="2" w:name="_Toc433959471"/>
      <w:bookmarkStart w:id="3" w:name="_Toc433652550"/>
      <w:bookmarkStart w:id="4" w:name="_Toc135566097"/>
      <w:bookmarkStart w:id="5" w:name="_Toc349809228"/>
      <w:bookmarkStart w:id="6" w:name="_Toc335403426"/>
      <w:r>
        <w:rPr>
          <w:rFonts w:hint="eastAsia" w:ascii="黑体" w:hAnsi="黑体" w:eastAsia="黑体" w:cs="黑体"/>
          <w:bCs/>
          <w:color w:val="000000"/>
          <w:sz w:val="44"/>
          <w:szCs w:val="44"/>
        </w:rPr>
        <w:t>国际经济与贸易专业</w:t>
      </w:r>
      <w:bookmarkEnd w:id="0"/>
      <w:bookmarkEnd w:id="1"/>
      <w:bookmarkEnd w:id="2"/>
      <w:bookmarkEnd w:id="3"/>
      <w:r>
        <w:rPr>
          <w:rFonts w:hint="eastAsia" w:ascii="黑体" w:hAnsi="黑体" w:eastAsia="黑体" w:cs="黑体"/>
          <w:bCs/>
          <w:color w:val="000000"/>
          <w:sz w:val="44"/>
          <w:szCs w:val="44"/>
          <w:lang w:eastAsia="zh-CN"/>
        </w:rPr>
        <w:t>课程归属</w:t>
      </w:r>
      <w:bookmarkEnd w:id="4"/>
    </w:p>
    <w:p>
      <w:pPr>
        <w:overflowPunct w:val="0"/>
        <w:spacing w:line="346" w:lineRule="auto"/>
        <w:rPr>
          <w:color w:val="000000"/>
        </w:rPr>
      </w:pPr>
    </w:p>
    <w:bookmarkEnd w:id="5"/>
    <w:bookmarkEnd w:id="6"/>
    <w:p>
      <w:pPr>
        <w:overflowPunct w:val="0"/>
        <w:spacing w:line="346" w:lineRule="auto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Cs w:val="21"/>
        </w:rPr>
        <w:t>表1：国际经济与贸易专业教学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（公共基础）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867"/>
        <w:gridCol w:w="816"/>
        <w:gridCol w:w="732"/>
        <w:gridCol w:w="1107"/>
        <w:gridCol w:w="3392"/>
        <w:gridCol w:w="684"/>
        <w:gridCol w:w="696"/>
        <w:gridCol w:w="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61" w:hRule="atLeast"/>
          <w:tblHeader/>
          <w:jc w:val="center"/>
        </w:trPr>
        <w:tc>
          <w:tcPr>
            <w:tcW w:w="867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92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606" w:hRule="atLeast"/>
          <w:jc w:val="center"/>
        </w:trPr>
        <w:tc>
          <w:tcPr>
            <w:tcW w:w="867" w:type="dxa"/>
            <w:vMerge w:val="restart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81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30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Basic Principles of Marxism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中国近代史纲要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Chinese Modern History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81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0000091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毛泽东思想和中国特色社会主义理论体系概论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Mao Zedong Thought and Introduction to the Theoretical System of Socialism with Chinese Characteristics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53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647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  <w:t>形势与政策</w:t>
            </w:r>
          </w:p>
          <w:p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Situation and Policy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15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Ⅰ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2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大学英语II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Ⅱ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2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0000007A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大学英语Ⅲ（经管类）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Ⅲ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08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Information Technology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04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Ⅰ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Ⅰ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2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Ⅱ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Ⅱ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74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Ⅲ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Ⅲ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27" w:hRule="atLeast"/>
          <w:jc w:val="center"/>
        </w:trPr>
        <w:tc>
          <w:tcPr>
            <w:tcW w:w="867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10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3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Ⅳ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Ⅳ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color w:val="000000"/>
          <w:szCs w:val="21"/>
        </w:rPr>
        <w:br w:type="page"/>
      </w:r>
      <w:bookmarkStart w:id="7" w:name="_Toc433652577"/>
      <w:bookmarkStart w:id="8" w:name="_Toc433966845"/>
      <w:bookmarkStart w:id="9" w:name="_Toc477250755"/>
      <w:bookmarkStart w:id="10" w:name="_Toc433959499"/>
      <w:r>
        <w:rPr>
          <w:b/>
          <w:bCs/>
          <w:color w:val="000000"/>
          <w:szCs w:val="21"/>
        </w:rPr>
        <w:t>续表1：国际经济与贸易专业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（公共基础）</w:t>
      </w:r>
      <w:bookmarkEnd w:id="7"/>
      <w:bookmarkEnd w:id="8"/>
      <w:bookmarkEnd w:id="9"/>
      <w:bookmarkEnd w:id="10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804"/>
        <w:gridCol w:w="696"/>
        <w:gridCol w:w="852"/>
        <w:gridCol w:w="1284"/>
        <w:gridCol w:w="2760"/>
        <w:gridCol w:w="788"/>
        <w:gridCol w:w="622"/>
        <w:gridCol w:w="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804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60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2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restart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69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0000093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高等数学I（经管类）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0000094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II（经管类）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Statistics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2115009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大学语文与写作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Chinese and Writing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限选</w:t>
            </w: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rFonts w:eastAsia="等线"/>
                <w:sz w:val="18"/>
                <w:szCs w:val="18"/>
              </w:rPr>
              <w:t>College Students 'Mental Health Education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0000102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O</w:t>
            </w:r>
            <w:r>
              <w:rPr>
                <w:rStyle w:val="13"/>
                <w:rFonts w:eastAsia="等线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College Student Vocational Counsel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Military Theory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学工部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任选</w:t>
            </w: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7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82" w:hRule="atLeast"/>
          <w:jc w:val="center"/>
        </w:trPr>
        <w:tc>
          <w:tcPr>
            <w:tcW w:w="804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6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128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76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78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2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color w:val="000000"/>
        </w:rPr>
      </w:pPr>
    </w:p>
    <w:p>
      <w:pPr>
        <w:overflowPunct w:val="0"/>
        <w:spacing w:line="346" w:lineRule="auto"/>
        <w:jc w:val="center"/>
        <w:rPr>
          <w:b/>
          <w:bCs/>
          <w:color w:val="000000"/>
        </w:rPr>
      </w:pPr>
      <w:r>
        <w:rPr>
          <w:color w:val="000000"/>
        </w:rPr>
        <w:br w:type="page"/>
      </w:r>
      <w:bookmarkStart w:id="11" w:name="_Toc433966846"/>
      <w:bookmarkStart w:id="12" w:name="_Toc433959500"/>
      <w:bookmarkStart w:id="13" w:name="_Toc477250756"/>
      <w:bookmarkStart w:id="14" w:name="_Toc433652578"/>
      <w:r>
        <w:rPr>
          <w:b/>
          <w:bCs/>
          <w:color w:val="000000"/>
          <w:szCs w:val="21"/>
        </w:rPr>
        <w:t>表2：国际经济与贸易专业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（专业基础）</w:t>
      </w:r>
      <w:bookmarkEnd w:id="11"/>
      <w:bookmarkEnd w:id="12"/>
      <w:bookmarkEnd w:id="13"/>
      <w:bookmarkEnd w:id="14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64"/>
        <w:gridCol w:w="1080"/>
        <w:gridCol w:w="1440"/>
        <w:gridCol w:w="2544"/>
        <w:gridCol w:w="663"/>
        <w:gridCol w:w="779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48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44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63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848" w:type="dxa"/>
            <w:vMerge w:val="restart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专业基础</w:t>
            </w:r>
          </w:p>
        </w:tc>
        <w:tc>
          <w:tcPr>
            <w:tcW w:w="86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0500108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微观经济学*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Microeconomics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0500059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宏观经济学*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Macroeconomics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0500041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管理学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  <w:t>管理院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0500060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基础会计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Basic Accounting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2115001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统计学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Statistics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2115033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政治经济学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Political Economy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2115003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国际经济学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Economics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2115034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财政学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Cameralistics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2115016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计量经济学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Econometrics</w:t>
            </w:r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6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0500191</w:t>
            </w:r>
          </w:p>
        </w:tc>
        <w:tc>
          <w:tcPr>
            <w:tcW w:w="25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金融学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bookmarkStart w:id="15" w:name="_Toc186256438"/>
            <w:bookmarkStart w:id="16" w:name="_Toc244395054"/>
            <w:r>
              <w:rPr>
                <w:color w:val="000000"/>
              </w:rPr>
              <w:t>Finance</w:t>
            </w:r>
            <w:bookmarkEnd w:id="15"/>
            <w:bookmarkEnd w:id="16"/>
          </w:p>
        </w:tc>
        <w:tc>
          <w:tcPr>
            <w:tcW w:w="6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>
      <w:pPr>
        <w:overflowPunct w:val="0"/>
        <w:spacing w:line="346" w:lineRule="auto"/>
        <w:rPr>
          <w:b/>
          <w:color w:val="000000"/>
          <w:sz w:val="24"/>
        </w:rPr>
      </w:pPr>
    </w:p>
    <w:p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color w:val="000000"/>
          <w:szCs w:val="21"/>
        </w:rPr>
        <w:br w:type="page"/>
      </w:r>
      <w:bookmarkStart w:id="17" w:name="_Toc477250757"/>
      <w:bookmarkStart w:id="18" w:name="_Toc433652579"/>
      <w:bookmarkStart w:id="19" w:name="_Toc433966847"/>
      <w:bookmarkStart w:id="20" w:name="_Toc433959501"/>
      <w:r>
        <w:rPr>
          <w:b/>
          <w:bCs/>
          <w:color w:val="000000"/>
          <w:szCs w:val="21"/>
        </w:rPr>
        <w:t>表3：国际经济与贸易专业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（专业教育）</w:t>
      </w:r>
      <w:bookmarkEnd w:id="17"/>
      <w:bookmarkEnd w:id="18"/>
      <w:bookmarkEnd w:id="19"/>
      <w:bookmarkEnd w:id="20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955"/>
        <w:gridCol w:w="876"/>
        <w:gridCol w:w="1020"/>
        <w:gridCol w:w="1224"/>
        <w:gridCol w:w="3129"/>
        <w:gridCol w:w="640"/>
        <w:gridCol w:w="612"/>
        <w:gridCol w:w="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812" w:hRule="atLeast"/>
          <w:jc w:val="center"/>
        </w:trPr>
        <w:tc>
          <w:tcPr>
            <w:tcW w:w="955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29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04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restart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87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0500052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国际贸易理论*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Trade Theory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2115005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跨境电子商务*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Cross-Boarder E-commerce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0500054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国际贸易实务(双语)*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Trade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Practices (Bilingual)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2115006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跨国公司经营与管理Multinational corporation operation and management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0500091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商务谈判（双语）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Business Negotiation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(Bilingual)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0500046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国际结算（双语）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bookmarkStart w:id="21" w:name="_Toc244395064"/>
            <w:bookmarkStart w:id="22" w:name="_Toc186256459"/>
            <w:r>
              <w:rPr>
                <w:color w:val="000000"/>
              </w:rPr>
              <w:t>International Settlement</w:t>
            </w:r>
            <w:bookmarkEnd w:id="21"/>
            <w:bookmarkEnd w:id="22"/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(Bilingual)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0500145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经济法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Economic Law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0500106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外贸函电（双语）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Business Correspondence (Bilingual)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0500056</w:t>
            </w:r>
          </w:p>
        </w:tc>
        <w:tc>
          <w:tcPr>
            <w:tcW w:w="312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国际商法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Business Law</w:t>
            </w:r>
          </w:p>
        </w:tc>
        <w:tc>
          <w:tcPr>
            <w:tcW w:w="6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</w:t>
            </w: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0000036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Access数据库应用Database Application Access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0500548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世界经济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World Economy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0500175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产业经济学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Industrial Economics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2116001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市场营销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Marketing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管理院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0500004A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财务管理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Financial Management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0500001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WTO规则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WTO Regulations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0500198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国际技术贸易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Technology Trade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0500011A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服务贸易理论与实务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Service Trade Theory and Practice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0500093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商务英语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Business English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0500094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商务英语口语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Business Oral English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0500557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国际货物运输与保险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Cargo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Transportation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and Insurance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0500005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电子商务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Electronic Commerce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0500107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网络营销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Network Marketing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0500558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网店美工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Online Shop Art Design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0500550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国际市场营销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Marketing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0500122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营销策划与案例分析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Marketing Planning and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Case Analysis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2115047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商</w:t>
            </w:r>
            <w:r>
              <w:rPr>
                <w:rFonts w:hint="eastAsia"/>
                <w:color w:val="000000"/>
              </w:rPr>
              <w:t>界</w:t>
            </w:r>
            <w:r>
              <w:rPr>
                <w:color w:val="000000"/>
              </w:rPr>
              <w:t>礼仪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Business Etiquette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2115026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报关实务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of Customs</w:t>
            </w:r>
          </w:p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Declare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10" w:hRule="atLeast"/>
          <w:jc w:val="center"/>
        </w:trPr>
        <w:tc>
          <w:tcPr>
            <w:tcW w:w="955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0500549</w:t>
            </w:r>
          </w:p>
        </w:tc>
        <w:tc>
          <w:tcPr>
            <w:tcW w:w="312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国际商务单证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Business Documents</w:t>
            </w:r>
          </w:p>
        </w:tc>
        <w:tc>
          <w:tcPr>
            <w:tcW w:w="64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bookmarkStart w:id="23" w:name="_Toc433652580"/>
      <w:bookmarkStart w:id="24" w:name="_Toc433966848"/>
      <w:bookmarkStart w:id="25" w:name="_Toc433959502"/>
      <w:bookmarkStart w:id="26" w:name="_Toc477250758"/>
      <w:r>
        <w:rPr>
          <w:color w:val="000000"/>
          <w:szCs w:val="21"/>
        </w:rPr>
        <w:br w:type="page"/>
      </w:r>
      <w:bookmarkEnd w:id="23"/>
      <w:bookmarkEnd w:id="24"/>
      <w:bookmarkEnd w:id="25"/>
      <w:bookmarkEnd w:id="26"/>
      <w:bookmarkStart w:id="27" w:name="_Toc433652581"/>
      <w:bookmarkStart w:id="28" w:name="_Toc477250759"/>
      <w:bookmarkStart w:id="29" w:name="_Toc433966849"/>
      <w:bookmarkStart w:id="30" w:name="_Toc433959503"/>
      <w:r>
        <w:rPr>
          <w:b/>
          <w:bCs/>
          <w:color w:val="000000"/>
          <w:szCs w:val="21"/>
        </w:rPr>
        <w:t>表4：国际经济与贸易专业集中实践</w:t>
      </w:r>
      <w:bookmarkEnd w:id="27"/>
      <w:bookmarkEnd w:id="28"/>
      <w:bookmarkEnd w:id="29"/>
      <w:bookmarkEnd w:id="30"/>
      <w:r>
        <w:rPr>
          <w:rFonts w:hint="eastAsia"/>
          <w:b/>
          <w:bCs/>
          <w:color w:val="000000"/>
          <w:szCs w:val="21"/>
          <w:lang w:eastAsia="zh-CN"/>
        </w:rPr>
        <w:t>课程归属</w:t>
      </w:r>
    </w:p>
    <w:tbl>
      <w:tblPr>
        <w:tblStyle w:val="10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96"/>
        <w:gridCol w:w="756"/>
        <w:gridCol w:w="891"/>
        <w:gridCol w:w="4404"/>
        <w:gridCol w:w="630"/>
        <w:gridCol w:w="672"/>
        <w:gridCol w:w="62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971" w:hRule="atLeast"/>
          <w:jc w:val="center"/>
        </w:trPr>
        <w:tc>
          <w:tcPr>
            <w:tcW w:w="996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实践性质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序号</w:t>
            </w:r>
          </w:p>
        </w:tc>
        <w:tc>
          <w:tcPr>
            <w:tcW w:w="8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课程编号</w:t>
            </w:r>
          </w:p>
        </w:tc>
        <w:tc>
          <w:tcPr>
            <w:tcW w:w="44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课程名称</w:t>
            </w:r>
          </w:p>
        </w:tc>
        <w:tc>
          <w:tcPr>
            <w:tcW w:w="6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2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388" w:hRule="atLeast"/>
          <w:jc w:val="center"/>
        </w:trPr>
        <w:tc>
          <w:tcPr>
            <w:tcW w:w="996" w:type="dxa"/>
            <w:vMerge w:val="restart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0000095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思想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道德与法治</w:t>
            </w:r>
            <w:r>
              <w:rPr>
                <w:color w:val="000000"/>
                <w:kern w:val="0"/>
                <w:sz w:val="18"/>
                <w:szCs w:val="18"/>
              </w:rPr>
              <w:t>实践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Ideological </w:t>
            </w:r>
            <w:r>
              <w:rPr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color w:val="000000"/>
                <w:sz w:val="18"/>
                <w:szCs w:val="18"/>
              </w:rPr>
              <w:t xml:space="preserve">orality and </w:t>
            </w:r>
            <w:r>
              <w:rPr>
                <w:color w:val="000000"/>
                <w:sz w:val="18"/>
                <w:szCs w:val="18"/>
                <w:lang w:eastAsia="zh-CN"/>
              </w:rPr>
              <w:t>L</w:t>
            </w:r>
            <w:r>
              <w:rPr>
                <w:color w:val="000000"/>
                <w:sz w:val="18"/>
                <w:szCs w:val="18"/>
              </w:rPr>
              <w:t xml:space="preserve">egal </w:t>
            </w:r>
            <w:r>
              <w:rPr>
                <w:color w:val="000000"/>
                <w:sz w:val="18"/>
                <w:szCs w:val="18"/>
                <w:lang w:eastAsia="zh-CN"/>
              </w:rPr>
              <w:t>P</w:t>
            </w:r>
            <w:r>
              <w:rPr>
                <w:color w:val="000000"/>
                <w:sz w:val="18"/>
                <w:szCs w:val="18"/>
              </w:rPr>
              <w:t>ractice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0000096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实践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1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301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44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6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2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 w:bidi="ar"/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32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0500055</w:t>
            </w:r>
          </w:p>
        </w:tc>
        <w:tc>
          <w:tcPr>
            <w:tcW w:w="44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国际贸易实务课程设计*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Project: Goods Trade Practice</w:t>
            </w:r>
          </w:p>
        </w:tc>
        <w:tc>
          <w:tcPr>
            <w:tcW w:w="6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32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2115028</w:t>
            </w:r>
          </w:p>
        </w:tc>
        <w:tc>
          <w:tcPr>
            <w:tcW w:w="44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跨境电子商务实践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Cross-Boarder E-commerce Practice</w:t>
            </w:r>
          </w:p>
        </w:tc>
        <w:tc>
          <w:tcPr>
            <w:tcW w:w="6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2115029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跨境电子商务综合实训*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Cross-Boarder E-commerce Training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0500092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商务谈判课程设计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Project:  Business Negotiation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0500B50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国际贸易报关与商务单证实训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International Trade Customs and Business Documents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2115027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Field Work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99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9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2115025</w:t>
            </w:r>
          </w:p>
        </w:tc>
        <w:tc>
          <w:tcPr>
            <w:tcW w:w="440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毕业论文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Undergraduate Paper</w:t>
            </w:r>
          </w:p>
        </w:tc>
        <w:tc>
          <w:tcPr>
            <w:tcW w:w="63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2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>
      <w:pPr>
        <w:overflowPunct w:val="0"/>
        <w:spacing w:line="346" w:lineRule="auto"/>
        <w:rPr>
          <w:color w:val="000000"/>
        </w:rPr>
        <w:sectPr>
          <w:footerReference r:id="rId7" w:type="default"/>
          <w:pgSz w:w="11906" w:h="16838"/>
          <w:pgMar w:top="1474" w:right="1417" w:bottom="1474" w:left="1417" w:header="850" w:footer="964" w:gutter="0"/>
          <w:cols w:space="720" w:num="1"/>
          <w:docGrid w:type="linesAndChars" w:linePitch="315" w:charSpace="200"/>
        </w:sectPr>
      </w:pPr>
    </w:p>
    <w:p>
      <w:pPr>
        <w:tabs>
          <w:tab w:val="center" w:pos="4535"/>
        </w:tabs>
        <w:overflowPunct w:val="0"/>
        <w:spacing w:line="346" w:lineRule="auto"/>
        <w:jc w:val="center"/>
        <w:outlineLvl w:val="0"/>
        <w:rPr>
          <w:rFonts w:hint="eastAsia" w:ascii="黑体" w:hAnsi="黑体" w:eastAsia="黑体" w:cs="黑体"/>
          <w:bCs/>
          <w:color w:val="000000"/>
          <w:sz w:val="44"/>
          <w:szCs w:val="44"/>
        </w:rPr>
      </w:pPr>
      <w:bookmarkStart w:id="31" w:name="_Toc3161"/>
      <w:bookmarkStart w:id="32" w:name="_Toc135566098"/>
      <w:r>
        <w:rPr>
          <w:rFonts w:hint="eastAsia" w:ascii="黑体" w:hAnsi="黑体" w:eastAsia="黑体" w:cs="黑体"/>
          <w:bCs/>
          <w:color w:val="000000"/>
          <w:sz w:val="44"/>
          <w:szCs w:val="44"/>
        </w:rPr>
        <w:t>会计学专业</w:t>
      </w:r>
      <w:bookmarkEnd w:id="31"/>
      <w:r>
        <w:rPr>
          <w:rFonts w:hint="eastAsia" w:ascii="黑体" w:hAnsi="黑体" w:eastAsia="黑体" w:cs="黑体"/>
          <w:bCs/>
          <w:color w:val="000000"/>
          <w:sz w:val="44"/>
          <w:szCs w:val="44"/>
          <w:lang w:eastAsia="zh-CN"/>
        </w:rPr>
        <w:t>课程归属</w:t>
      </w:r>
      <w:bookmarkEnd w:id="32"/>
    </w:p>
    <w:p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bookmarkStart w:id="33" w:name="_Toc430631241"/>
      <w:r>
        <w:rPr>
          <w:b/>
          <w:bCs/>
          <w:color w:val="000000"/>
          <w:szCs w:val="21"/>
        </w:rPr>
        <w:t>表1：会计学专业专业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（公共基础）</w:t>
      </w:r>
      <w:bookmarkEnd w:id="33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99"/>
        <w:gridCol w:w="828"/>
        <w:gridCol w:w="732"/>
        <w:gridCol w:w="1063"/>
        <w:gridCol w:w="3680"/>
        <w:gridCol w:w="504"/>
        <w:gridCol w:w="636"/>
        <w:gridCol w:w="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7" w:hRule="atLeast"/>
          <w:tblHeader/>
          <w:jc w:val="center"/>
        </w:trPr>
        <w:tc>
          <w:tcPr>
            <w:tcW w:w="899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bookmarkStart w:id="34" w:name="_Toc477250809"/>
            <w:bookmarkStart w:id="35" w:name="_Toc433959550"/>
            <w:bookmarkStart w:id="36" w:name="_Toc433966896"/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680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04" w:hRule="atLeast"/>
          <w:jc w:val="center"/>
        </w:trPr>
        <w:tc>
          <w:tcPr>
            <w:tcW w:w="899" w:type="dxa"/>
            <w:vMerge w:val="restart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828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14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Basic Principles of Marxism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0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中国近代史纲要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Chinese Modern History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81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0000091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毛泽东思想和中国特色社会主义理论体系概论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Mao Zedong Thought and Introduction to the Theoretical System of Socialism with Chinese Characteristics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  <w:t>形势与政策</w:t>
            </w:r>
          </w:p>
          <w:p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Situation and Policy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81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Ⅰ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大学英语II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Ⅱ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0000007A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大学英语Ⅲ（经管类）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Ⅲ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Ⅰ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Ⅰ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55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Ⅱ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Ⅱ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45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Ⅲ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Ⅲ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60" w:hRule="atLeast"/>
          <w:jc w:val="center"/>
        </w:trPr>
        <w:tc>
          <w:tcPr>
            <w:tcW w:w="899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063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68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Ⅳ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Ⅳ</w:t>
            </w:r>
          </w:p>
        </w:tc>
        <w:tc>
          <w:tcPr>
            <w:tcW w:w="504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color w:val="000000"/>
          <w:szCs w:val="21"/>
        </w:rPr>
        <w:br w:type="page"/>
      </w:r>
      <w:r>
        <w:rPr>
          <w:b/>
          <w:bCs/>
          <w:color w:val="000000"/>
          <w:szCs w:val="21"/>
        </w:rPr>
        <w:t>续表1：会计学专业专业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（公共基础）</w:t>
      </w:r>
      <w:bookmarkEnd w:id="34"/>
      <w:bookmarkEnd w:id="35"/>
      <w:bookmarkEnd w:id="36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3"/>
        <w:gridCol w:w="678"/>
        <w:gridCol w:w="669"/>
        <w:gridCol w:w="1752"/>
        <w:gridCol w:w="3034"/>
        <w:gridCol w:w="590"/>
        <w:gridCol w:w="648"/>
        <w:gridCol w:w="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7" w:hRule="atLeast"/>
          <w:tblHeader/>
          <w:jc w:val="center"/>
        </w:trPr>
        <w:tc>
          <w:tcPr>
            <w:tcW w:w="673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bookmarkStart w:id="37" w:name="_Toc430631242"/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78" w:type="dxa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restart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678" w:type="dxa"/>
            <w:vMerge w:val="restart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必修课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0000093</w:t>
            </w:r>
          </w:p>
        </w:tc>
        <w:tc>
          <w:tcPr>
            <w:tcW w:w="3034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高等数学I（经管类）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0000094</w:t>
            </w:r>
          </w:p>
        </w:tc>
        <w:tc>
          <w:tcPr>
            <w:tcW w:w="3034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II（经管类）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034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3034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34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tcBorders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3034" w:type="dxa"/>
            <w:tcBorders>
              <w:left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Statistics</w:t>
            </w:r>
          </w:p>
        </w:tc>
        <w:tc>
          <w:tcPr>
            <w:tcW w:w="59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限选</w:t>
            </w: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rFonts w:eastAsia="等线"/>
                <w:sz w:val="18"/>
                <w:szCs w:val="18"/>
              </w:rPr>
              <w:t>College Students 'Mental Health Education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t>0000102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O</w:t>
            </w:r>
            <w:r>
              <w:rPr>
                <w:rStyle w:val="13"/>
                <w:rFonts w:eastAsia="等线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College Student Vocational Counsel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Military Theory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学工部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39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任选</w:t>
            </w: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39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8" w:hRule="atLeast"/>
          <w:jc w:val="center"/>
        </w:trPr>
        <w:tc>
          <w:tcPr>
            <w:tcW w:w="673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7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0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5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color w:val="000000"/>
          <w:szCs w:val="21"/>
        </w:rPr>
        <w:br w:type="page"/>
      </w:r>
      <w:r>
        <w:rPr>
          <w:b/>
          <w:bCs/>
          <w:color w:val="000000"/>
          <w:szCs w:val="21"/>
        </w:rPr>
        <w:t>表2：会计学专业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（专业基础）</w:t>
      </w:r>
      <w:bookmarkEnd w:id="37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64"/>
        <w:gridCol w:w="816"/>
        <w:gridCol w:w="732"/>
        <w:gridCol w:w="1428"/>
        <w:gridCol w:w="2688"/>
        <w:gridCol w:w="684"/>
        <w:gridCol w:w="624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00" w:hRule="atLeast"/>
          <w:jc w:val="center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专业基础</w:t>
            </w:r>
          </w:p>
        </w:tc>
        <w:tc>
          <w:tcPr>
            <w:tcW w:w="8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0500041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管理学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Management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管理院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11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0500108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微观经济学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Microeconomics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50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0500059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宏观经济学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Macroeconomics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2115001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统计学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Statistics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41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0500A60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基础会计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Basic Accounting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2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145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经济法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Economic Law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0500163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会计职业道德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Accounting Professional Ethics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b/>
          <w:color w:val="000000"/>
          <w:szCs w:val="21"/>
        </w:rPr>
        <w:br w:type="page"/>
      </w:r>
      <w:bookmarkStart w:id="38" w:name="_Toc430631243"/>
      <w:r>
        <w:rPr>
          <w:b/>
          <w:bCs/>
          <w:color w:val="000000"/>
          <w:szCs w:val="21"/>
        </w:rPr>
        <w:t>表3：会计学专业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（专业教育）</w:t>
      </w:r>
      <w:bookmarkEnd w:id="38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878"/>
        <w:gridCol w:w="900"/>
        <w:gridCol w:w="888"/>
        <w:gridCol w:w="1109"/>
        <w:gridCol w:w="3148"/>
        <w:gridCol w:w="589"/>
        <w:gridCol w:w="740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878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48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9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restart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专业教育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0500148A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中级财务会计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Accounting I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0500149A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中级财务会计II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Accounting II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0500150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管理会计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Management Accounting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151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成本会计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Cost Accounting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0152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审计学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Auditing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0500004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财务管理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Financial Management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21150035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中级财务管理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Intermediate Financial Management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0500153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B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会计信息系统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Accounting Computerization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0500256A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高级财务会计</w:t>
            </w:r>
            <w:r>
              <w:rPr>
                <w:color w:val="000000"/>
                <w:sz w:val="18"/>
                <w:szCs w:val="18"/>
              </w:rPr>
              <w:t>*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advanced financial accounting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57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财务风险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管理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与内部控制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Financial Risk Management and Internal Control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050A159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政府与非营利组织会计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Government &amp; Non-profit Organizations Accounting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050A162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税收筹划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Tax Planning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2115012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企业财务分析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Corporate governance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0500522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证券投资学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Securities investment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0500156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资产评估学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Asset Appraisal Learn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5050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人力资源管理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Human Resource Management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管理院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0500139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组织行为学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Organizational Behavior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0500257A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EX在财务中的应用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Application of EX in Financing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2115048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行业会计制度比较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Comparison of Accounting System in Industry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0500017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公司战略与风险管理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The Company Strategy and Risk Management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21150014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专业英语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Specialty English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0500040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管理信息系统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Management Information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Systems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2115045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人工智能概论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Artificial Intelligence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2115043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会计大数据基础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Basis of accounting big data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2115015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财经类应用文写作Financial and Economic Essay Writing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2115002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税法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Tax Law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27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0500191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金融学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Finance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11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2116001</w:t>
            </w:r>
          </w:p>
        </w:tc>
        <w:tc>
          <w:tcPr>
            <w:tcW w:w="31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市场营销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Marketing</w:t>
            </w:r>
          </w:p>
        </w:tc>
        <w:tc>
          <w:tcPr>
            <w:tcW w:w="58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1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b/>
          <w:bCs/>
          <w:color w:val="000000"/>
        </w:rPr>
      </w:pPr>
      <w:bookmarkStart w:id="39" w:name="_Toc430631245"/>
      <w:r>
        <w:rPr>
          <w:color w:val="000000"/>
        </w:rPr>
        <w:br w:type="page"/>
      </w:r>
      <w:r>
        <w:rPr>
          <w:b/>
          <w:bCs/>
          <w:color w:val="000000"/>
          <w:szCs w:val="21"/>
        </w:rPr>
        <w:t>表4：会计学专业集中实践</w:t>
      </w:r>
      <w:bookmarkEnd w:id="39"/>
      <w:r>
        <w:rPr>
          <w:rFonts w:hint="eastAsia"/>
          <w:b/>
          <w:bCs/>
          <w:color w:val="000000"/>
          <w:szCs w:val="21"/>
          <w:lang w:eastAsia="zh-CN"/>
        </w:rPr>
        <w:t>课程归属</w:t>
      </w:r>
    </w:p>
    <w:tbl>
      <w:tblPr>
        <w:tblStyle w:val="10"/>
        <w:tblW w:w="90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6"/>
        <w:gridCol w:w="708"/>
        <w:gridCol w:w="1236"/>
        <w:gridCol w:w="4635"/>
        <w:gridCol w:w="564"/>
        <w:gridCol w:w="636"/>
        <w:gridCol w:w="59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8" w:hRule="atLeast"/>
          <w:tblHeader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实践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性质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本院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40" w:name="_Hlk184551690"/>
            <w:r>
              <w:rPr>
                <w:color w:val="000000"/>
                <w:kern w:val="0"/>
                <w:sz w:val="18"/>
                <w:szCs w:val="18"/>
              </w:rPr>
              <w:t>必  修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0000023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军事训练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Military Practice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5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0000095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思想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道德与法治</w:t>
            </w:r>
            <w:r>
              <w:rPr>
                <w:color w:val="000000"/>
                <w:kern w:val="0"/>
                <w:sz w:val="18"/>
                <w:szCs w:val="18"/>
              </w:rPr>
              <w:t>实践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Ideological </w:t>
            </w:r>
            <w:r>
              <w:rPr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color w:val="000000"/>
                <w:sz w:val="18"/>
                <w:szCs w:val="18"/>
              </w:rPr>
              <w:t xml:space="preserve">orality and </w:t>
            </w:r>
            <w:r>
              <w:rPr>
                <w:color w:val="000000"/>
                <w:sz w:val="18"/>
                <w:szCs w:val="18"/>
                <w:lang w:eastAsia="zh-CN"/>
              </w:rPr>
              <w:t>L</w:t>
            </w:r>
            <w:r>
              <w:rPr>
                <w:color w:val="000000"/>
                <w:sz w:val="18"/>
                <w:szCs w:val="18"/>
              </w:rPr>
              <w:t xml:space="preserve">egal </w:t>
            </w:r>
            <w:r>
              <w:rPr>
                <w:color w:val="000000"/>
                <w:sz w:val="18"/>
                <w:szCs w:val="18"/>
                <w:lang w:eastAsia="zh-CN"/>
              </w:rPr>
              <w:t>P</w:t>
            </w:r>
            <w:r>
              <w:rPr>
                <w:color w:val="000000"/>
                <w:sz w:val="18"/>
                <w:szCs w:val="18"/>
              </w:rPr>
              <w:t>ractice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5" w:hRule="atLeast"/>
          <w:tblHeader/>
          <w:jc w:val="center"/>
        </w:trPr>
        <w:tc>
          <w:tcPr>
            <w:tcW w:w="71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0000096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实践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7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0500259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基础会计手工帐实训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Hand Accounting Training of Basic Accounting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0500165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企业纳税系列化模拟实验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Simulation Experiment Enterprise Tax Seriation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050016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5A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会计信息系统模拟实习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Accounting Computerization Simulation Operation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0500167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上市公司会计财务数据统计模拟分析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Simulation Analysis on the Public Company Accounting Financial Data Statistics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2115023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证券股票交易模拟实验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Simulation experiment on Stock Exchange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0500168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注册会计师审计模拟实习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Simulation Practice on Certified Public Accountants Auditing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2115024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毕业实习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Graduation Field Work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71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B</w:t>
            </w:r>
            <w:r>
              <w:rPr>
                <w:color w:val="000000"/>
                <w:kern w:val="0"/>
                <w:sz w:val="18"/>
                <w:szCs w:val="18"/>
              </w:rPr>
              <w:t>502</w:t>
            </w:r>
          </w:p>
        </w:tc>
        <w:tc>
          <w:tcPr>
            <w:tcW w:w="4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毕业论文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Undergraduate Project Dissertation</w:t>
            </w:r>
          </w:p>
        </w:tc>
        <w:tc>
          <w:tcPr>
            <w:tcW w:w="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bookmarkEnd w:id="40"/>
    </w:tbl>
    <w:p>
      <w:pPr>
        <w:pStyle w:val="5"/>
        <w:overflowPunct w:val="0"/>
        <w:spacing w:line="346" w:lineRule="auto"/>
        <w:rPr>
          <w:rFonts w:hint="eastAsia" w:ascii="Times New Roman" w:hAnsi="Times New Roman" w:cs="Times New Roman"/>
          <w:b/>
          <w:color w:val="000000"/>
          <w:sz w:val="20"/>
        </w:rPr>
        <w:sectPr>
          <w:headerReference r:id="rId8" w:type="default"/>
          <w:footerReference r:id="rId9" w:type="default"/>
          <w:pgSz w:w="11906" w:h="16838"/>
          <w:pgMar w:top="1474" w:right="1417" w:bottom="1474" w:left="1417" w:header="850" w:footer="964" w:gutter="0"/>
          <w:cols w:space="720" w:num="1"/>
          <w:docGrid w:type="linesAndChars" w:linePitch="315" w:charSpace="200"/>
        </w:sectPr>
      </w:pPr>
    </w:p>
    <w:p>
      <w:pPr>
        <w:overflowPunct w:val="0"/>
        <w:spacing w:line="346" w:lineRule="auto"/>
        <w:jc w:val="center"/>
        <w:outlineLvl w:val="0"/>
        <w:rPr>
          <w:b/>
          <w:color w:val="000000"/>
          <w:kern w:val="0"/>
          <w:sz w:val="24"/>
          <w:lang w:eastAsia="zh-CN"/>
        </w:rPr>
      </w:pPr>
      <w:bookmarkStart w:id="41" w:name="_Toc28091"/>
      <w:bookmarkStart w:id="42" w:name="_Toc135566099"/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财务管理专业</w:t>
      </w:r>
      <w:bookmarkEnd w:id="41"/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课程归属</w:t>
      </w:r>
      <w:bookmarkEnd w:id="42"/>
    </w:p>
    <w:p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表1：</w:t>
      </w:r>
      <w:r>
        <w:rPr>
          <w:b/>
          <w:bCs/>
          <w:color w:val="000000"/>
          <w:kern w:val="0"/>
          <w:szCs w:val="21"/>
        </w:rPr>
        <w:t>财务管理</w:t>
      </w:r>
      <w:r>
        <w:rPr>
          <w:b/>
          <w:bCs/>
          <w:color w:val="000000"/>
          <w:szCs w:val="21"/>
        </w:rPr>
        <w:t>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（公共基础课）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76"/>
        <w:gridCol w:w="900"/>
        <w:gridCol w:w="642"/>
        <w:gridCol w:w="1248"/>
        <w:gridCol w:w="3384"/>
        <w:gridCol w:w="588"/>
        <w:gridCol w:w="672"/>
        <w:gridCol w:w="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45" w:hRule="atLeast"/>
          <w:tblHeader/>
          <w:jc w:val="center"/>
        </w:trPr>
        <w:tc>
          <w:tcPr>
            <w:tcW w:w="87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7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5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84" w:hRule="atLeast"/>
          <w:jc w:val="center"/>
        </w:trPr>
        <w:tc>
          <w:tcPr>
            <w:tcW w:w="876" w:type="dxa"/>
            <w:vMerge w:val="restart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90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uppressAutoHyphens w:val="0"/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uppressAutoHyphens w:val="0"/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uppressAutoHyphens w:val="0"/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88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Basic Principles of Marxism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0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中国近代史纲要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Chinese Modern History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81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0000091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毛泽东思想和中国特色社会主义理论体系概论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Mao Zedong Thought and Introduction to the Theoretical System of Socialism with Chinese Characteristics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755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18"/>
                <w:szCs w:val="18"/>
              </w:rPr>
              <w:t>形势与政策</w:t>
            </w:r>
          </w:p>
          <w:p>
            <w:pPr>
              <w:pStyle w:val="9"/>
              <w:widowControl w:val="0"/>
              <w:overflowPunct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Situation and Policy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Ⅰ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2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大学英语II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Ⅱ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2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0000007A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大学英语Ⅲ（经管类）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Foreign Languages Ⅲ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Ⅰ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Ⅰ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55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Ⅱ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Ⅱ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45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3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Ⅲ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Ⅲ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60" w:hRule="atLeast"/>
          <w:jc w:val="center"/>
        </w:trPr>
        <w:tc>
          <w:tcPr>
            <w:tcW w:w="876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4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24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38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 Ⅳ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Ⅳ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2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4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suppressAutoHyphens w:val="0"/>
        <w:overflowPunct w:val="0"/>
        <w:spacing w:line="346" w:lineRule="auto"/>
        <w:jc w:val="center"/>
        <w:rPr>
          <w:b/>
          <w:bCs/>
          <w:color w:val="000000"/>
          <w:szCs w:val="21"/>
        </w:rPr>
      </w:pPr>
    </w:p>
    <w:p>
      <w:pPr>
        <w:suppressAutoHyphens w:val="0"/>
        <w:overflowPunct w:val="0"/>
        <w:spacing w:line="346" w:lineRule="auto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Cs w:val="21"/>
        </w:rPr>
        <w:t>续表1：财务管理专业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</w:t>
      </w:r>
      <w:r>
        <w:rPr>
          <w:b/>
          <w:bCs/>
          <w:color w:val="000000"/>
          <w:szCs w:val="21"/>
          <w:lang w:eastAsia="zh-CN"/>
        </w:rPr>
        <w:t>专业选定</w:t>
      </w:r>
      <w:r>
        <w:rPr>
          <w:b/>
          <w:bCs/>
          <w:color w:val="000000"/>
          <w:szCs w:val="21"/>
        </w:rPr>
        <w:t>公共基础</w:t>
      </w:r>
      <w:r>
        <w:rPr>
          <w:b/>
          <w:bCs/>
          <w:color w:val="000000"/>
          <w:szCs w:val="21"/>
          <w:lang w:eastAsia="zh-CN"/>
        </w:rPr>
        <w:t>课</w:t>
      </w:r>
      <w:r>
        <w:rPr>
          <w:b/>
          <w:bCs/>
          <w:color w:val="000000"/>
          <w:szCs w:val="21"/>
        </w:rPr>
        <w:t>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3" w:type="dxa"/>
          <w:bottom w:w="28" w:type="dxa"/>
          <w:right w:w="23" w:type="dxa"/>
        </w:tblCellMar>
      </w:tblPr>
      <w:tblGrid>
        <w:gridCol w:w="878"/>
        <w:gridCol w:w="780"/>
        <w:gridCol w:w="936"/>
        <w:gridCol w:w="1344"/>
        <w:gridCol w:w="2518"/>
        <w:gridCol w:w="638"/>
        <w:gridCol w:w="768"/>
        <w:gridCol w:w="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878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80" w:type="dxa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1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38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restart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公共基础</w:t>
            </w:r>
          </w:p>
        </w:tc>
        <w:tc>
          <w:tcPr>
            <w:tcW w:w="780" w:type="dxa"/>
            <w:vMerge w:val="restart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专业限选必修课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0000093</w:t>
            </w:r>
          </w:p>
        </w:tc>
        <w:tc>
          <w:tcPr>
            <w:tcW w:w="2518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高等数学I（经管类）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0000094</w:t>
            </w:r>
          </w:p>
        </w:tc>
        <w:tc>
          <w:tcPr>
            <w:tcW w:w="2518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II（经管类）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2518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2518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Statistics</w:t>
            </w:r>
          </w:p>
        </w:tc>
        <w:tc>
          <w:tcPr>
            <w:tcW w:w="63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1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tcBorders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2518" w:type="dxa"/>
            <w:tcBorders>
              <w:left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63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1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限选</w:t>
            </w: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0000101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rFonts w:eastAsia="等线"/>
                <w:sz w:val="18"/>
                <w:szCs w:val="18"/>
              </w:rPr>
              <w:t>College Students 'Mental Health Education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0000102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大学生职业生涯规划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O</w:t>
            </w:r>
            <w:r>
              <w:rPr>
                <w:rStyle w:val="13"/>
                <w:rFonts w:eastAsia="等线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0000A85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大学生创新创业指导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0000084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大学生就业指导实务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College Student Vocational Counsel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GXK0119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Style w:val="13"/>
                <w:sz w:val="18"/>
                <w:szCs w:val="18"/>
              </w:rPr>
              <w:t>Military Theory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学工部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napToGrid w:val="0"/>
              <w:spacing w:line="240" w:lineRule="auto"/>
            </w:pPr>
            <w:r>
              <w:t>GXK0159</w:t>
            </w: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劳动通论</w:t>
            </w:r>
          </w:p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任选</w:t>
            </w: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3" w:type="dxa"/>
            <w:bottom w:w="28" w:type="dxa"/>
            <w:right w:w="23" w:type="dxa"/>
          </w:tblCellMar>
        </w:tblPrEx>
        <w:trPr>
          <w:cantSplit/>
          <w:trHeight w:val="454" w:hRule="atLeast"/>
          <w:jc w:val="center"/>
        </w:trPr>
        <w:tc>
          <w:tcPr>
            <w:tcW w:w="878" w:type="dxa"/>
            <w:vMerge w:val="continue"/>
            <w:noWrap w:val="0"/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3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5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3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pPr>
        <w:overflowPunct w:val="0"/>
        <w:spacing w:line="346" w:lineRule="auto"/>
        <w:rPr>
          <w:b/>
          <w:color w:val="000000"/>
          <w:sz w:val="24"/>
        </w:rPr>
      </w:pPr>
    </w:p>
    <w:p>
      <w:pPr>
        <w:overflowPunct w:val="0"/>
        <w:spacing w:line="346" w:lineRule="auto"/>
        <w:jc w:val="center"/>
        <w:rPr>
          <w:b/>
          <w:bCs/>
          <w:color w:val="000000"/>
          <w:szCs w:val="21"/>
          <w:lang w:eastAsia="zh-CN"/>
        </w:rPr>
      </w:pPr>
      <w:bookmarkStart w:id="43" w:name="_Toc477250837"/>
      <w:bookmarkStart w:id="44" w:name="_Toc433966922"/>
      <w:bookmarkStart w:id="45" w:name="_Toc433652651"/>
      <w:bookmarkStart w:id="46" w:name="_Toc433959576"/>
      <w:r>
        <w:rPr>
          <w:color w:val="000000"/>
          <w:szCs w:val="21"/>
        </w:rPr>
        <w:br w:type="page"/>
      </w:r>
      <w:r>
        <w:rPr>
          <w:b/>
          <w:bCs/>
          <w:color w:val="000000"/>
          <w:szCs w:val="21"/>
        </w:rPr>
        <w:t>表2：财务管理专业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（专业基础课）</w:t>
      </w:r>
      <w:bookmarkEnd w:id="43"/>
      <w:bookmarkEnd w:id="44"/>
      <w:bookmarkEnd w:id="45"/>
      <w:bookmarkEnd w:id="46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828"/>
        <w:gridCol w:w="960"/>
        <w:gridCol w:w="1632"/>
        <w:gridCol w:w="2496"/>
        <w:gridCol w:w="612"/>
        <w:gridCol w:w="783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1" w:hRule="exact"/>
          <w:jc w:val="center"/>
        </w:trPr>
        <w:tc>
          <w:tcPr>
            <w:tcW w:w="82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bookmarkStart w:id="47" w:name="_Toc433966923"/>
            <w:bookmarkStart w:id="48" w:name="_Toc477250838"/>
            <w:bookmarkStart w:id="49" w:name="_Toc433652652"/>
            <w:bookmarkStart w:id="50" w:name="_Toc433959577"/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9" w:hRule="atLeast"/>
          <w:jc w:val="center"/>
        </w:trPr>
        <w:tc>
          <w:tcPr>
            <w:tcW w:w="820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bookmarkStart w:id="51" w:name="OLE_LINK2" w:colFirst="3" w:colLast="3"/>
            <w:bookmarkStart w:id="52" w:name="OLE_LINK1" w:colFirst="4" w:colLast="4"/>
            <w:r>
              <w:rPr>
                <w:color w:val="000000"/>
              </w:rPr>
              <w:t>专业基础</w:t>
            </w:r>
          </w:p>
        </w:tc>
        <w:tc>
          <w:tcPr>
            <w:tcW w:w="828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0500108</w:t>
            </w:r>
          </w:p>
        </w:tc>
        <w:tc>
          <w:tcPr>
            <w:tcW w:w="2496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微观经济学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Microeconomics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9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0500A60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基础会计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Fundamental</w:t>
            </w:r>
            <w:r>
              <w:rPr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Accounting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3.5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9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0500041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管理学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Management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hint="default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管理院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9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0500059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宏观经济学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Macroeconomics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2115001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统计学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Statistics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0500</w:t>
            </w:r>
            <w:r>
              <w:rPr>
                <w:color w:val="000000"/>
                <w:sz w:val="18"/>
                <w:szCs w:val="18"/>
                <w:lang w:eastAsia="zh-CN"/>
              </w:rPr>
              <w:t>191</w:t>
            </w:r>
          </w:p>
        </w:tc>
        <w:tc>
          <w:tcPr>
            <w:tcW w:w="24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金融学（双语）*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Finance</w:t>
            </w:r>
          </w:p>
        </w:tc>
        <w:tc>
          <w:tcPr>
            <w:tcW w:w="6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atLeast"/>
          <w:jc w:val="center"/>
        </w:trPr>
        <w:tc>
          <w:tcPr>
            <w:tcW w:w="820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145</w:t>
            </w:r>
          </w:p>
        </w:tc>
        <w:tc>
          <w:tcPr>
            <w:tcW w:w="2496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经济法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Economic Law</w:t>
            </w:r>
          </w:p>
        </w:tc>
        <w:tc>
          <w:tcPr>
            <w:tcW w:w="612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83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09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bookmarkEnd w:id="51"/>
      <w:bookmarkEnd w:id="52"/>
    </w:tbl>
    <w:p>
      <w:pPr>
        <w:overflowPunct w:val="0"/>
        <w:spacing w:line="346" w:lineRule="auto"/>
        <w:jc w:val="center"/>
        <w:rPr>
          <w:b/>
          <w:bCs/>
          <w:color w:val="000000"/>
          <w:szCs w:val="21"/>
          <w:lang w:eastAsia="zh-CN"/>
        </w:rPr>
      </w:pPr>
      <w:r>
        <w:rPr>
          <w:color w:val="000000"/>
          <w:szCs w:val="21"/>
        </w:rPr>
        <w:br w:type="page"/>
      </w:r>
      <w:r>
        <w:rPr>
          <w:b/>
          <w:bCs/>
          <w:color w:val="000000"/>
          <w:szCs w:val="21"/>
        </w:rPr>
        <w:t>表3：</w:t>
      </w:r>
      <w:r>
        <w:rPr>
          <w:b/>
          <w:bCs/>
          <w:color w:val="000000"/>
          <w:kern w:val="0"/>
          <w:szCs w:val="21"/>
        </w:rPr>
        <w:t>财务管理</w:t>
      </w:r>
      <w:r>
        <w:rPr>
          <w:b/>
          <w:bCs/>
          <w:color w:val="000000"/>
          <w:szCs w:val="21"/>
        </w:rPr>
        <w:t>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（专业教育）</w:t>
      </w:r>
      <w:bookmarkEnd w:id="47"/>
      <w:bookmarkEnd w:id="48"/>
      <w:bookmarkEnd w:id="49"/>
      <w:bookmarkEnd w:id="50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876"/>
        <w:gridCol w:w="660"/>
        <w:gridCol w:w="1680"/>
        <w:gridCol w:w="2748"/>
        <w:gridCol w:w="621"/>
        <w:gridCol w:w="696"/>
        <w:gridCol w:w="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5" w:hRule="exact"/>
          <w:jc w:val="center"/>
        </w:trPr>
        <w:tc>
          <w:tcPr>
            <w:tcW w:w="81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813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876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2115036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财务管理基础*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Fundamental Financial Management</w:t>
            </w:r>
          </w:p>
        </w:tc>
        <w:tc>
          <w:tcPr>
            <w:tcW w:w="621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.5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0500179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中级财务管理*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Intermediate Financial Management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0500180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高级财务管理*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Financial Management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2115018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财务会计I*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Financial Accounting I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.5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2115019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财务会计II*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Financial Accounting II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eastAsia="zh-CN"/>
              </w:rPr>
              <w:t>.5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0500150</w:t>
            </w:r>
          </w:p>
        </w:tc>
        <w:tc>
          <w:tcPr>
            <w:tcW w:w="274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管理会计*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 Accounting</w:t>
            </w:r>
          </w:p>
        </w:tc>
        <w:tc>
          <w:tcPr>
            <w:tcW w:w="62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9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813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vMerge w:val="continue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2"/>
              </w:numPr>
              <w:suppressAutoHyphens w:val="0"/>
              <w:overflowPunct w:val="0"/>
              <w:ind w:lef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2115012</w:t>
            </w:r>
          </w:p>
        </w:tc>
        <w:tc>
          <w:tcPr>
            <w:tcW w:w="2748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企业财务分析*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Corporate Financial Analysis</w:t>
            </w:r>
          </w:p>
        </w:tc>
        <w:tc>
          <w:tcPr>
            <w:tcW w:w="621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96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749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b/>
          <w:bCs/>
          <w:color w:val="000000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sz w:val="20"/>
          <w:szCs w:val="20"/>
        </w:rPr>
        <w:br w:type="page"/>
      </w:r>
      <w:bookmarkStart w:id="53" w:name="_Toc433959578"/>
      <w:bookmarkStart w:id="54" w:name="_Toc433652653"/>
      <w:bookmarkStart w:id="55" w:name="_Toc433966924"/>
      <w:bookmarkStart w:id="56" w:name="_Toc477250839"/>
      <w:r>
        <w:rPr>
          <w:b/>
          <w:bCs/>
          <w:color w:val="000000"/>
          <w:szCs w:val="21"/>
        </w:rPr>
        <w:t>续表3：</w:t>
      </w:r>
      <w:r>
        <w:rPr>
          <w:b/>
          <w:bCs/>
          <w:color w:val="000000"/>
          <w:kern w:val="0"/>
          <w:szCs w:val="21"/>
        </w:rPr>
        <w:t>财务管理</w:t>
      </w:r>
      <w:r>
        <w:rPr>
          <w:b/>
          <w:bCs/>
          <w:color w:val="000000"/>
          <w:szCs w:val="21"/>
        </w:rPr>
        <w:t>专业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  <w:r>
        <w:rPr>
          <w:b/>
          <w:bCs/>
          <w:color w:val="000000"/>
          <w:szCs w:val="21"/>
        </w:rPr>
        <w:t>（专业教育）</w:t>
      </w:r>
      <w:bookmarkEnd w:id="53"/>
      <w:bookmarkEnd w:id="54"/>
      <w:bookmarkEnd w:id="55"/>
      <w:bookmarkEnd w:id="56"/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28" w:type="dxa"/>
          <w:bottom w:w="57" w:type="dxa"/>
          <w:right w:w="23" w:type="dxa"/>
        </w:tblCellMar>
      </w:tblPr>
      <w:tblGrid>
        <w:gridCol w:w="826"/>
        <w:gridCol w:w="912"/>
        <w:gridCol w:w="828"/>
        <w:gridCol w:w="1482"/>
        <w:gridCol w:w="2864"/>
        <w:gridCol w:w="588"/>
        <w:gridCol w:w="564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95" w:hRule="exact"/>
          <w:tblHeader/>
          <w:jc w:val="center"/>
        </w:trPr>
        <w:tc>
          <w:tcPr>
            <w:tcW w:w="82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/>
                <w:b/>
                <w:kern w:val="0"/>
                <w:szCs w:val="21"/>
                <w:lang w:eastAsia="zh-CN"/>
              </w:rPr>
            </w:pPr>
            <w:r>
              <w:rPr>
                <w:b/>
                <w:kern w:val="0"/>
                <w:szCs w:val="21"/>
              </w:rPr>
              <w:t>课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3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912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选修（企业财务管理模块）</w:t>
            </w: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uppressAutoHyphens w:val="0"/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050A193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成本管理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Cost Management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050A162</w:t>
            </w:r>
          </w:p>
        </w:tc>
        <w:tc>
          <w:tcPr>
            <w:tcW w:w="2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税收筹划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Tax Planning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4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0500157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财务风险管理与内部控制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Financial Risk Management and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Internal Control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0500163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会计职业道德Accounting Professional Ethics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0500078</w:t>
            </w:r>
          </w:p>
        </w:tc>
        <w:tc>
          <w:tcPr>
            <w:tcW w:w="2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企业价值评估及管理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Firm</w:t>
            </w:r>
            <w:r>
              <w:rPr>
                <w:color w:val="000000"/>
                <w:sz w:val="18"/>
                <w:szCs w:val="18"/>
              </w:rPr>
              <w:t xml:space="preserve"> Value </w:t>
            </w:r>
            <w:r>
              <w:rPr>
                <w:color w:val="000000"/>
                <w:sz w:val="18"/>
                <w:szCs w:val="18"/>
                <w:lang w:eastAsia="zh-CN"/>
              </w:rPr>
              <w:t>Evaluation</w:t>
            </w:r>
            <w:r>
              <w:rPr>
                <w:color w:val="000000"/>
                <w:sz w:val="18"/>
                <w:szCs w:val="18"/>
              </w:rPr>
              <w:t xml:space="preserve"> and Management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82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050A152</w:t>
            </w:r>
          </w:p>
        </w:tc>
        <w:tc>
          <w:tcPr>
            <w:tcW w:w="2864" w:type="dxa"/>
            <w:tcBorders>
              <w:top w:val="nil"/>
              <w:left w:val="nil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审计学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Auditing</w:t>
            </w:r>
          </w:p>
        </w:tc>
        <w:tc>
          <w:tcPr>
            <w:tcW w:w="588" w:type="dxa"/>
            <w:tcBorders>
              <w:top w:val="nil"/>
              <w:left w:val="nil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nil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选修（金融管理模块）</w:t>
            </w: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2115011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证券投资学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Securities Investment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0500047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国际金融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18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International Finance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18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0500046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国际结算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International Settlement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2115020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金融工程（双语）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Financial Engineering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050B181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商业银行管理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Bank Management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0500002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保险学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Insurance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652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482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0500057</w:t>
            </w:r>
          </w:p>
        </w:tc>
        <w:tc>
          <w:tcPr>
            <w:tcW w:w="2864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国际商务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International Business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专业选修</w:t>
            </w: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0500084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人力资源管理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Human Resource Management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管理院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0500139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组织行为学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Organizational Behavior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2116001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市场营销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Marketing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管理院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0500504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财政学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Fiscal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2115046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公司战略管理Corporate Strategy Management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0500503A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SPSS软件应用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Statistical Product and Service Solution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管理院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0500A96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社会调查方法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Social Investigation and Methodology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管理院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2115002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税法</w:t>
            </w:r>
          </w:p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Tax Law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0500212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18"/>
                <w:sz w:val="18"/>
                <w:szCs w:val="18"/>
                <w:lang w:eastAsia="zh-CN"/>
              </w:rPr>
            </w:pPr>
            <w:r>
              <w:rPr>
                <w:color w:val="000000"/>
                <w:kern w:val="18"/>
                <w:sz w:val="18"/>
                <w:szCs w:val="18"/>
                <w:lang w:eastAsia="zh-CN"/>
              </w:rPr>
              <w:t>会计信息系统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Accounting Information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Systems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0500257A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EX在财务管理中的运用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 EX in Financing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48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21150014</w:t>
            </w:r>
          </w:p>
        </w:tc>
        <w:tc>
          <w:tcPr>
            <w:tcW w:w="286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专业英语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Specialized English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1482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2115015</w:t>
            </w:r>
          </w:p>
        </w:tc>
        <w:tc>
          <w:tcPr>
            <w:tcW w:w="2864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财经类应用文写作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Financial and Economic Essay Writing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3" w:type="dxa"/>
          </w:tblCellMar>
        </w:tblPrEx>
        <w:trPr>
          <w:cantSplit/>
          <w:trHeight w:val="567" w:hRule="atLeast"/>
          <w:jc w:val="center"/>
        </w:trPr>
        <w:tc>
          <w:tcPr>
            <w:tcW w:w="826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1482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130804008</w:t>
            </w:r>
          </w:p>
        </w:tc>
        <w:tc>
          <w:tcPr>
            <w:tcW w:w="2864" w:type="dxa"/>
            <w:tcBorders>
              <w:bottom w:val="doub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建设法规</w:t>
            </w:r>
          </w:p>
        </w:tc>
        <w:tc>
          <w:tcPr>
            <w:tcW w:w="588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836" w:type="dxa"/>
            <w:tcBorders>
              <w:top w:val="nil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rPr>
          <w:color w:val="000000"/>
        </w:rPr>
      </w:pPr>
    </w:p>
    <w:p>
      <w:pPr>
        <w:overflowPunct w:val="0"/>
        <w:spacing w:line="346" w:lineRule="auto"/>
        <w:jc w:val="center"/>
        <w:rPr>
          <w:b/>
          <w:bCs/>
          <w:color w:val="000000"/>
          <w:szCs w:val="21"/>
          <w:lang w:eastAsia="zh-CN"/>
        </w:rPr>
      </w:pPr>
      <w:r>
        <w:rPr>
          <w:b/>
          <w:color w:val="000000"/>
          <w:sz w:val="24"/>
        </w:rPr>
        <w:br w:type="page"/>
      </w:r>
      <w:r>
        <w:rPr>
          <w:b/>
          <w:bCs/>
          <w:color w:val="000000"/>
          <w:szCs w:val="21"/>
        </w:rPr>
        <w:t>表4：</w:t>
      </w:r>
      <w:r>
        <w:rPr>
          <w:b/>
          <w:bCs/>
          <w:color w:val="000000"/>
          <w:kern w:val="0"/>
          <w:szCs w:val="21"/>
        </w:rPr>
        <w:t>财务管理</w:t>
      </w:r>
      <w:r>
        <w:rPr>
          <w:b/>
          <w:bCs/>
          <w:color w:val="000000"/>
          <w:szCs w:val="21"/>
        </w:rPr>
        <w:t>专业集中实践</w:t>
      </w:r>
      <w:r>
        <w:rPr>
          <w:rFonts w:hint="eastAsia"/>
          <w:b/>
          <w:bCs/>
          <w:color w:val="000000"/>
          <w:szCs w:val="21"/>
          <w:lang w:eastAsia="zh-CN"/>
        </w:rPr>
        <w:t>课程归属</w:t>
      </w:r>
    </w:p>
    <w:tbl>
      <w:tblPr>
        <w:tblStyle w:val="10"/>
        <w:tblW w:w="91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708"/>
        <w:gridCol w:w="1680"/>
        <w:gridCol w:w="4179"/>
        <w:gridCol w:w="516"/>
        <w:gridCol w:w="624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 w:eastAsia="宋体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课程编号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公共</w:t>
            </w:r>
            <w:r>
              <w:rPr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0000095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思想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道德与法治</w:t>
            </w:r>
            <w:r>
              <w:rPr>
                <w:color w:val="000000"/>
                <w:kern w:val="0"/>
                <w:sz w:val="18"/>
                <w:szCs w:val="18"/>
              </w:rPr>
              <w:t>实践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Ideological </w:t>
            </w:r>
            <w:r>
              <w:rPr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color w:val="000000"/>
                <w:sz w:val="18"/>
                <w:szCs w:val="18"/>
              </w:rPr>
              <w:t xml:space="preserve">orality and </w:t>
            </w:r>
            <w:r>
              <w:rPr>
                <w:color w:val="000000"/>
                <w:sz w:val="18"/>
                <w:szCs w:val="18"/>
                <w:lang w:eastAsia="zh-CN"/>
              </w:rPr>
              <w:t>L</w:t>
            </w:r>
            <w:r>
              <w:rPr>
                <w:color w:val="000000"/>
                <w:sz w:val="18"/>
                <w:szCs w:val="18"/>
              </w:rPr>
              <w:t xml:space="preserve">egal </w:t>
            </w:r>
            <w:r>
              <w:rPr>
                <w:color w:val="000000"/>
                <w:sz w:val="18"/>
                <w:szCs w:val="18"/>
                <w:lang w:eastAsia="zh-CN"/>
              </w:rPr>
              <w:t>P</w:t>
            </w:r>
            <w:r>
              <w:rPr>
                <w:color w:val="000000"/>
                <w:sz w:val="18"/>
                <w:szCs w:val="18"/>
              </w:rPr>
              <w:t>ractice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3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0000096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实践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33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专业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0500563</w:t>
            </w:r>
          </w:p>
        </w:tc>
        <w:tc>
          <w:tcPr>
            <w:tcW w:w="4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基础会计仿真模拟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实验</w:t>
            </w:r>
          </w:p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Fundamental Accounting Simulation Practice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2115023</w:t>
            </w:r>
          </w:p>
        </w:tc>
        <w:tc>
          <w:tcPr>
            <w:tcW w:w="41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证券股票交易模拟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实验</w:t>
            </w:r>
          </w:p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Stock Exchange Simulation Experiment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0500165A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会计信息系统模拟实习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Accounting Information System Simulation Practice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0500505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18"/>
                <w:sz w:val="18"/>
                <w:szCs w:val="18"/>
              </w:rPr>
            </w:pPr>
            <w:r>
              <w:rPr>
                <w:color w:val="000000"/>
                <w:kern w:val="18"/>
                <w:sz w:val="18"/>
                <w:szCs w:val="18"/>
              </w:rPr>
              <w:t>商业银行管理</w:t>
            </w:r>
            <w:r>
              <w:rPr>
                <w:color w:val="000000"/>
                <w:sz w:val="18"/>
                <w:szCs w:val="18"/>
              </w:rPr>
              <w:t>课程设计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Practicum</w:t>
            </w:r>
            <w:r>
              <w:rPr>
                <w:color w:val="000000"/>
                <w:kern w:val="18"/>
              </w:rPr>
              <w:t>: Commercial Bank Management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0500188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企业税务筹划课程设计※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Practicum: Tax Planning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0500189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投资项目分析与评价※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Investment Project Analysis and Evaluation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0500167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上市公司</w:t>
            </w: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会计</w:t>
            </w:r>
            <w:r>
              <w:rPr>
                <w:color w:val="000000"/>
                <w:kern w:val="0"/>
                <w:sz w:val="18"/>
                <w:szCs w:val="18"/>
              </w:rPr>
              <w:t>财务数据统计模拟分析</w:t>
            </w:r>
            <w:r>
              <w:rPr>
                <w:color w:val="000000"/>
                <w:sz w:val="18"/>
                <w:szCs w:val="18"/>
              </w:rPr>
              <w:t>※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Simulation Analysis on the Public Company Accounting Financial Data Statistics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tabs>
                <w:tab w:val="left" w:pos="195"/>
              </w:tabs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2115021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财务管理综合案例研讨※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Comprehensive Case Study: Financial Management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2115024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Practice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5"/>
              <w:numPr>
                <w:ilvl w:val="0"/>
                <w:numId w:val="3"/>
              </w:numPr>
              <w:wordWrap/>
              <w:overflowPunct w:val="0"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4" w:space="0"/>
              <w:bottom w:val="doub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2115025</w:t>
            </w:r>
          </w:p>
        </w:tc>
        <w:tc>
          <w:tcPr>
            <w:tcW w:w="4179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毕业论文</w:t>
            </w:r>
          </w:p>
          <w:p>
            <w:pPr>
              <w:pStyle w:val="25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Undergraduate Paper</w:t>
            </w:r>
          </w:p>
        </w:tc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624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>√</w:t>
            </w:r>
          </w:p>
        </w:tc>
        <w:tc>
          <w:tcPr>
            <w:tcW w:w="633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pPr>
        <w:overflowPunct w:val="0"/>
        <w:spacing w:line="346" w:lineRule="auto"/>
        <w:rPr>
          <w:rFonts w:hint="eastAsia"/>
          <w:color w:val="000000"/>
          <w:lang w:eastAsia="zh-CN"/>
        </w:rPr>
      </w:pPr>
    </w:p>
    <w:sectPr>
      <w:pgSz w:w="11906" w:h="16838"/>
      <w:pgMar w:top="1474" w:right="1417" w:bottom="1474" w:left="1417" w:header="850" w:footer="964" w:gutter="0"/>
      <w:pgNumType w:chapStyle="1"/>
      <w:cols w:space="720" w:num="1"/>
      <w:docGrid w:type="linesAndChars" w:linePitch="315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7B2cMkBAACaAwAADgAAAGRycy9lMm9Eb2MueG1srVPNjtMwEL4j8Q6W&#10;79Rpk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pt6IoSxy0O/PL92+XHr8vPr2T5&#10;OuvTB6gx7SFgYhru/IBbM/sBnZn2oKLNXyREMI7qnq/qyiERkR+tV+t1hSGBsfmC+OzxeYiQ3kpv&#10;STYaGnF8RVV+eg9pTJ1TcjXn77UxZYTG/eVAzOxhufexx2ylYT9MhPa+PSOfHiffUIeLTol551DY&#10;vCSzEWdjPxvHEPWhK1uU60G4PSZsovSWK4ywU2EcWWE3rVfeiT/vJevxl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TsHZw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67970" cy="165735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0"/>
                            <w:ind w:left="60"/>
                            <w:jc w:val="left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3.05pt;width:21.1pt;mso-position-horizontal:center;mso-position-horizontal-relative:margin;z-index:251659264;mso-width-relative:page;mso-height-relative:page;" filled="f" stroked="f" coordsize="21600,21600" o:gfxdata="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50KCNMAAAADAQAADwAAAAAAAAABACAAAAAiAAAAZHJzL2Rvd25yZXYueG1s&#10;UEsBAhQAFAAAAAgAh07iQEAxqRXEAQAAfwMAAA4AAAAAAAAAAQAgAAAAI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0"/>
                      <w:ind w:left="60"/>
                      <w:jc w:val="left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20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36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pBdr>
        <w:top w:val="none" w:color="auto" w:sz="0" w:space="1"/>
        <w:left w:val="none" w:color="auto" w:sz="0" w:space="4"/>
        <w:bottom w:val="none" w:color="000000" w:sz="0" w:space="1"/>
        <w:right w:val="none" w:color="auto" w:sz="0" w:space="4"/>
      </w:pBdr>
      <w:jc w:val="right"/>
    </w:pPr>
    <w:r>
      <w:rPr>
        <w:rFonts w:hint="eastAsia"/>
      </w:rPr>
      <w:t>经济管理系-财务管理</w:t>
    </w:r>
    <w:r>
      <w:pict>
        <v:rect id="_x0000_i1025" o:spt="1" style="height:1.5pt;width:0.05pt;" fillcolor="#ACA899" filled="t" stroked="f" coordsize="21600,21600" o:hr="t" o:hrstd="t" o:hralign="center">
          <v:path/>
          <v:fill on="t" focussize="0,0"/>
          <v:stroke on="f"/>
          <v:imagedata o:title=""/>
          <o:lock v:ext="edit"/>
          <w10:wrap type="none"/>
          <w10:anchorlock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0" w:firstLineChars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3068D6"/>
    <w:multiLevelType w:val="multilevel"/>
    <w:tmpl w:val="033068D6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7D2A83"/>
    <w:multiLevelType w:val="multilevel"/>
    <w:tmpl w:val="187D2A83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E14EA8"/>
    <w:multiLevelType w:val="multilevel"/>
    <w:tmpl w:val="2DE14EA8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210"/>
  <w:hyphenationZone w:val="360"/>
  <w:drawingGridHorizontalSpacing w:val="211"/>
  <w:drawingGridVerticalSpacing w:val="315"/>
  <w:displayHorizontalDrawingGridEvery w:val="1"/>
  <w:displayVerticalDrawingGridEvery w:val="1"/>
  <w:noPunctuationKerning w:val="1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hZTdhY2MwNTJkOTdiNTQzYWU4MDkyNGEwYTExNTgifQ=="/>
  </w:docVars>
  <w:rsids>
    <w:rsidRoot w:val="38F91C44"/>
    <w:rsid w:val="00086527"/>
    <w:rsid w:val="00150121"/>
    <w:rsid w:val="00183C97"/>
    <w:rsid w:val="00223FCA"/>
    <w:rsid w:val="002E2E09"/>
    <w:rsid w:val="005E465B"/>
    <w:rsid w:val="0062442A"/>
    <w:rsid w:val="008C06D9"/>
    <w:rsid w:val="009B46B1"/>
    <w:rsid w:val="00A50154"/>
    <w:rsid w:val="00A62411"/>
    <w:rsid w:val="00B409A5"/>
    <w:rsid w:val="00B41543"/>
    <w:rsid w:val="00C0246B"/>
    <w:rsid w:val="00C4645C"/>
    <w:rsid w:val="00CD35A3"/>
    <w:rsid w:val="00E703E9"/>
    <w:rsid w:val="00E94541"/>
    <w:rsid w:val="00FA4002"/>
    <w:rsid w:val="02681684"/>
    <w:rsid w:val="02821748"/>
    <w:rsid w:val="02F02B0A"/>
    <w:rsid w:val="071B005D"/>
    <w:rsid w:val="0898267C"/>
    <w:rsid w:val="0A031AB1"/>
    <w:rsid w:val="0CC73A9D"/>
    <w:rsid w:val="165C5232"/>
    <w:rsid w:val="19635EBF"/>
    <w:rsid w:val="1AE26128"/>
    <w:rsid w:val="1E5B7948"/>
    <w:rsid w:val="1F270105"/>
    <w:rsid w:val="22387781"/>
    <w:rsid w:val="278C3D58"/>
    <w:rsid w:val="29AB260E"/>
    <w:rsid w:val="2C80034B"/>
    <w:rsid w:val="2F471D08"/>
    <w:rsid w:val="2FCD1072"/>
    <w:rsid w:val="313F4D2E"/>
    <w:rsid w:val="32DE480F"/>
    <w:rsid w:val="35D6250C"/>
    <w:rsid w:val="36657195"/>
    <w:rsid w:val="38F91C44"/>
    <w:rsid w:val="3C501F82"/>
    <w:rsid w:val="40414DCB"/>
    <w:rsid w:val="414A50E1"/>
    <w:rsid w:val="449A4AE8"/>
    <w:rsid w:val="48A60ABF"/>
    <w:rsid w:val="4A2A38D8"/>
    <w:rsid w:val="4C5B1558"/>
    <w:rsid w:val="4F1701B0"/>
    <w:rsid w:val="511C4ADB"/>
    <w:rsid w:val="56C76287"/>
    <w:rsid w:val="60710849"/>
    <w:rsid w:val="60E05696"/>
    <w:rsid w:val="620A4F03"/>
    <w:rsid w:val="638C51C5"/>
    <w:rsid w:val="65507087"/>
    <w:rsid w:val="678F4285"/>
    <w:rsid w:val="6B2839B9"/>
    <w:rsid w:val="71A959F4"/>
    <w:rsid w:val="71DE55E0"/>
    <w:rsid w:val="751205DA"/>
    <w:rsid w:val="775D33AB"/>
    <w:rsid w:val="7E234E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Verdana" w:hAnsi="Verdana"/>
      <w:b/>
      <w:bCs/>
      <w:kern w:val="44"/>
      <w:sz w:val="44"/>
      <w:szCs w:val="44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4">
    <w:name w:val="heading 5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8">
    <w:name w:val="toc 1"/>
    <w:basedOn w:val="1"/>
    <w:next w:val="1"/>
    <w:uiPriority w:val="39"/>
  </w:style>
  <w:style w:type="paragraph" w:styleId="9">
    <w:name w:val="Normal (Web)"/>
    <w:basedOn w:val="1"/>
    <w:qFormat/>
    <w:uiPriority w:val="0"/>
    <w:pPr>
      <w:widowControl/>
      <w:suppressAutoHyphens w:val="0"/>
      <w:jc w:val="left"/>
    </w:pPr>
    <w:rPr>
      <w:rFonts w:ascii="宋体" w:hAnsi="宋体" w:cs="宋体"/>
      <w:kern w:val="0"/>
      <w:sz w:val="24"/>
      <w:lang w:eastAsia="zh-CN"/>
    </w:rPr>
  </w:style>
  <w:style w:type="character" w:styleId="12">
    <w:name w:val="page number"/>
    <w:qFormat/>
    <w:uiPriority w:val="0"/>
  </w:style>
  <w:style w:type="character" w:styleId="13">
    <w:name w:val="Emphasis"/>
    <w:qFormat/>
    <w:uiPriority w:val="0"/>
    <w:rPr>
      <w:color w:val="auto"/>
      <w:sz w:val="24"/>
      <w:szCs w:val="24"/>
    </w:rPr>
  </w:style>
  <w:style w:type="character" w:styleId="14">
    <w:name w:val="Hyperlink"/>
    <w:unhideWhenUsed/>
    <w:uiPriority w:val="99"/>
    <w:rPr>
      <w:color w:val="0563C1"/>
      <w:u w:val="single"/>
    </w:rPr>
  </w:style>
  <w:style w:type="character" w:customStyle="1" w:styleId="15">
    <w:name w:val="默认段落字体1"/>
    <w:qFormat/>
    <w:uiPriority w:val="0"/>
  </w:style>
  <w:style w:type="paragraph" w:customStyle="1" w:styleId="16">
    <w:name w:val="正文 New New New New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17">
    <w:name w:val="正文 New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18">
    <w:name w:val="正文文本缩进 21"/>
    <w:basedOn w:val="1"/>
    <w:qFormat/>
    <w:uiPriority w:val="0"/>
    <w:pPr>
      <w:suppressAutoHyphens/>
      <w:ind w:left="420" w:firstLine="420"/>
    </w:pPr>
    <w:rPr>
      <w:rFonts w:ascii="Times New Roman" w:hAnsi="Times New Roman"/>
      <w:kern w:val="1"/>
      <w:szCs w:val="20"/>
      <w:lang w:eastAsia="ar-SA"/>
    </w:rPr>
  </w:style>
  <w:style w:type="paragraph" w:customStyle="1" w:styleId="19">
    <w:name w:val="人才培养方案标题、目录、基础课、专业课、实践课"/>
    <w:basedOn w:val="2"/>
    <w:qFormat/>
    <w:uiPriority w:val="0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20">
    <w:name w:val="List Paragraph"/>
    <w:basedOn w:val="1"/>
    <w:qFormat/>
    <w:uiPriority w:val="99"/>
    <w:pPr>
      <w:suppressAutoHyphens w:val="0"/>
      <w:ind w:firstLine="420" w:firstLineChars="200"/>
    </w:pPr>
    <w:rPr>
      <w:kern w:val="2"/>
      <w:szCs w:val="20"/>
      <w:lang w:eastAsia="zh-CN"/>
    </w:rPr>
  </w:style>
  <w:style w:type="paragraph" w:customStyle="1" w:styleId="21">
    <w:name w:val="正文 New New New New New New New New New New New New New New New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22">
    <w:name w:val="Table Paragraph"/>
    <w:basedOn w:val="1"/>
    <w:qFormat/>
    <w:uiPriority w:val="1"/>
    <w:rPr>
      <w:rFonts w:ascii="Times New Roman" w:hAnsi="Times New Roman" w:eastAsia="Times New Roman" w:cs="Times New Roman"/>
      <w:lang w:val="en-US" w:eastAsia="zh-CN" w:bidi="ar-SA"/>
    </w:rPr>
  </w:style>
  <w:style w:type="paragraph" w:customStyle="1" w:styleId="23">
    <w:name w:val="正文 New New New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24">
    <w:name w:val="正文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25">
    <w:name w:val="进度表内项目"/>
    <w:basedOn w:val="1"/>
    <w:qFormat/>
    <w:uiPriority w:val="0"/>
    <w:pPr>
      <w:suppressAutoHyphens w:val="0"/>
      <w:wordWrap w:val="0"/>
      <w:spacing w:line="240" w:lineRule="atLeast"/>
      <w:jc w:val="center"/>
    </w:pPr>
    <w:rPr>
      <w:kern w:val="0"/>
      <w:sz w:val="18"/>
      <w:szCs w:val="18"/>
      <w:lang w:eastAsia="zh-CN"/>
    </w:rPr>
  </w:style>
  <w:style w:type="paragraph" w:customStyle="1" w:styleId="26">
    <w:name w:val="正文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27">
    <w:name w:val="列出段落1"/>
    <w:basedOn w:val="1"/>
    <w:qFormat/>
    <w:uiPriority w:val="34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28">
    <w:name w:val="正文 New New New New New New New New New New New New New New New New New New New New New New New New New New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paragraph" w:customStyle="1" w:styleId="29">
    <w:name w:val="页眉 New New"/>
    <w:basedOn w:val="21"/>
    <w:qFormat/>
    <w:uiPriority w:val="0"/>
    <w:pPr>
      <w:pBdr>
        <w:bottom w:val="single" w:color="000000" w:sz="4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30">
    <w:name w:val="_Style 29"/>
    <w:basedOn w:val="2"/>
    <w:next w:val="1"/>
    <w:qFormat/>
    <w:uiPriority w:val="39"/>
    <w:pPr>
      <w:widowControl/>
      <w:suppressAutoHyphens w:val="0"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  <w:lang w:eastAsia="zh-CN"/>
    </w:rPr>
  </w:style>
  <w:style w:type="paragraph" w:customStyle="1" w:styleId="31">
    <w:name w:val="_Style 2"/>
    <w:basedOn w:val="2"/>
    <w:next w:val="1"/>
    <w:unhideWhenUsed/>
    <w:qFormat/>
    <w:uiPriority w:val="39"/>
    <w:pPr>
      <w:widowControl/>
      <w:suppressAutoHyphens w:val="0"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  <w:lang w:eastAsia="zh-CN"/>
    </w:rPr>
  </w:style>
  <w:style w:type="character" w:customStyle="1" w:styleId="32">
    <w:name w:val="font211"/>
    <w:qFormat/>
    <w:uiPriority w:val="0"/>
    <w:rPr>
      <w:rFonts w:hint="default" w:ascii="Times New Roman" w:hAnsi="Times New Roman" w:cs="Times New Roman"/>
      <w:color w:val="FF0000"/>
      <w:sz w:val="16"/>
      <w:szCs w:val="16"/>
      <w:u w:val="none"/>
    </w:rPr>
  </w:style>
  <w:style w:type="character" w:customStyle="1" w:styleId="33">
    <w:name w:val="未处理的提及"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4196</Words>
  <Characters>10642</Characters>
  <Lines>99</Lines>
  <Paragraphs>27</Paragraphs>
  <TotalTime>4</TotalTime>
  <ScaleCrop>false</ScaleCrop>
  <LinksUpToDate>false</LinksUpToDate>
  <CharactersWithSpaces>11230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2023-03-10T01:11:00Z</dcterms:created>
  <dc:creator>Administrator</dc:creator>
  <cp:lastModifiedBy>Administrator</cp:lastModifiedBy>
  <dcterms:modified xsi:type="dcterms:W3CDTF">2023-10-16T08:45:23Z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182CC9E68A574657831BBF48B3D6A300</vt:lpwstr>
  </property>
</Properties>
</file>